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9E" w:rsidRDefault="000D2C9E" w:rsidP="009861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19 июля 2016 года Президентом Республики Беларусь А.Г.  Лукашенко подписан Закон Республики Беларусь № 407-З « О внесении изменений и дополнений в Уголовный кодекс Республики Беларусь, Кодекс Республики Беларусь об административных правонарушениях и Процессуально-исполнительный кодекс Республики Беларусь об административных правонарушениях», который вступил в законную силу  с 22 августа 2016 года. Так, нормативно-правовым актом установлены ответственность за приобретение, хранение, перевозку и пересылку насвая, наказание для индивидуальных предпринимателей и представителей юридического лица за появление на организованных ими дискотеках, в принадлежащих им ночных клубах, игорных заведениях лиц в состоянии наркотического опьянения.Введены меры, направленные против торговли наркотическими средствами, психотропными веществами и их аналогами посредством использования глобальной сети «Интернет», по</w:t>
      </w:r>
      <w:r w:rsidRPr="00B64ECB">
        <w:rPr>
          <w:rFonts w:ascii="Times New Roman" w:hAnsi="Times New Roman" w:cs="Times New Roman"/>
          <w:sz w:val="24"/>
          <w:szCs w:val="24"/>
          <w:lang w:val="ru-RU"/>
        </w:rPr>
        <w:t>явлени</w:t>
      </w:r>
      <w:r>
        <w:rPr>
          <w:rFonts w:ascii="Times New Roman" w:hAnsi="Times New Roman" w:cs="Times New Roman"/>
          <w:sz w:val="24"/>
          <w:szCs w:val="24"/>
          <w:lang w:val="ru-RU"/>
        </w:rPr>
        <w:t>е или потребление</w:t>
      </w:r>
      <w:r w:rsidRPr="00B64ECB">
        <w:rPr>
          <w:rFonts w:ascii="Times New Roman" w:hAnsi="Times New Roman" w:cs="Times New Roman"/>
          <w:sz w:val="24"/>
          <w:szCs w:val="24"/>
          <w:lang w:val="ru-RU"/>
        </w:rPr>
        <w:t xml:space="preserve"> в общественном месте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н</w:t>
      </w:r>
      <w:r w:rsidRPr="00B64ECB">
        <w:rPr>
          <w:rFonts w:ascii="Times New Roman" w:hAnsi="Times New Roman" w:cs="Times New Roman"/>
          <w:sz w:val="24"/>
          <w:szCs w:val="24"/>
          <w:lang w:val="ru-RU"/>
        </w:rPr>
        <w:t>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</w:t>
      </w:r>
      <w:r>
        <w:rPr>
          <w:rFonts w:ascii="Times New Roman" w:hAnsi="Times New Roman" w:cs="Times New Roman"/>
          <w:sz w:val="24"/>
          <w:szCs w:val="24"/>
          <w:lang w:val="ru-RU"/>
        </w:rPr>
        <w:t>, а также за н</w:t>
      </w:r>
      <w:r w:rsidRPr="00C51AA8">
        <w:rPr>
          <w:rFonts w:ascii="Times New Roman" w:hAnsi="Times New Roman" w:cs="Times New Roman"/>
          <w:sz w:val="24"/>
          <w:szCs w:val="24"/>
          <w:lang w:val="ru-RU"/>
        </w:rPr>
        <w:t>езаконные действия с некурительными табачными изделиями, предназначенными для сосания и (или) жевания</w:t>
      </w:r>
      <w:r>
        <w:rPr>
          <w:rFonts w:ascii="Times New Roman" w:hAnsi="Times New Roman" w:cs="Times New Roman"/>
          <w:sz w:val="24"/>
          <w:szCs w:val="24"/>
          <w:lang w:val="ru-RU"/>
        </w:rPr>
        <w:t>. Все эти изменения содержатся в двух новых статьях КоАП Республики Беларусь (16,10 и 17,15), еще по одной дополнено (22,16) и изложено в новой редакции.</w:t>
      </w:r>
    </w:p>
    <w:p w:rsidR="000D2C9E" w:rsidRDefault="000D2C9E" w:rsidP="00C51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Согласно статье 16.10 КоАП Республики Беларусь (н</w:t>
      </w:r>
      <w:r w:rsidRPr="00C51AA8">
        <w:rPr>
          <w:rFonts w:ascii="Times New Roman" w:hAnsi="Times New Roman" w:cs="Times New Roman"/>
          <w:sz w:val="24"/>
          <w:szCs w:val="24"/>
          <w:lang w:val="ru-RU"/>
        </w:rPr>
        <w:t>езаконные действия с некурительными табачными изделиями, предназначенными для сосания и (или) жевания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), их приобретение, хранение в количестве, не превышающем 50 граммов, </w:t>
      </w:r>
      <w:r w:rsidRPr="00C51AA8">
        <w:rPr>
          <w:rFonts w:ascii="Times New Roman" w:hAnsi="Times New Roman" w:cs="Times New Roman"/>
          <w:sz w:val="24"/>
          <w:szCs w:val="24"/>
          <w:lang w:val="ru-RU"/>
        </w:rPr>
        <w:t>влекут предупреждение или наложение штрафа в размере до двух базовых величин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(одна базовая величина на сегодняшний день составляет 21 рубль). </w:t>
      </w:r>
      <w:r w:rsidRPr="00C51AA8">
        <w:rPr>
          <w:rFonts w:ascii="Times New Roman" w:hAnsi="Times New Roman" w:cs="Times New Roman"/>
          <w:sz w:val="24"/>
          <w:szCs w:val="24"/>
          <w:lang w:val="ru-RU"/>
        </w:rPr>
        <w:t xml:space="preserve">Перевозка, пересылка, приобретение, хранение некурительных табачных изделий, предназначенных для сосания и (или) жевания, в количестве, превышающем пятьдесят граммов, а равно реализация таких некурительных табачных изделий при отсутствии признаков незаконной предпринимательской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отныне будут наказываться </w:t>
      </w:r>
      <w:r w:rsidRPr="00C51AA8">
        <w:rPr>
          <w:rFonts w:ascii="Times New Roman" w:hAnsi="Times New Roman" w:cs="Times New Roman"/>
          <w:sz w:val="24"/>
          <w:szCs w:val="24"/>
          <w:lang w:val="ru-RU"/>
        </w:rPr>
        <w:t>наложение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C51AA8">
        <w:rPr>
          <w:rFonts w:ascii="Times New Roman" w:hAnsi="Times New Roman" w:cs="Times New Roman"/>
          <w:sz w:val="24"/>
          <w:szCs w:val="24"/>
          <w:lang w:val="ru-RU"/>
        </w:rPr>
        <w:t xml:space="preserve"> штрафа до сорока базовых величин с конфискацией денежной выручки, орудий и средств совершения административного правонарушения или без конфискации таких орудий и средств либо административный арест с конфискацией или без </w:t>
      </w:r>
      <w:r>
        <w:rPr>
          <w:rFonts w:ascii="Times New Roman" w:hAnsi="Times New Roman" w:cs="Times New Roman"/>
          <w:sz w:val="24"/>
          <w:szCs w:val="24"/>
          <w:lang w:val="ru-RU"/>
        </w:rPr>
        <w:t>нее.</w:t>
      </w:r>
    </w:p>
    <w:p w:rsidR="000D2C9E" w:rsidRDefault="000D2C9E" w:rsidP="00DA1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статье 16.10 КоАП Республики Беларусь отныне предусмотрена ответственность для лиц, занимающихся изготовлением некурительных табачных изделий. Так, и</w:t>
      </w:r>
      <w:r w:rsidRPr="00DA13AB">
        <w:rPr>
          <w:rFonts w:ascii="Times New Roman" w:hAnsi="Times New Roman" w:cs="Times New Roman"/>
          <w:sz w:val="24"/>
          <w:szCs w:val="24"/>
          <w:lang w:val="ru-RU"/>
        </w:rPr>
        <w:t xml:space="preserve">зготовление некурительных табачных изделий, предназначенных для сосания и (или) жевания, в количестве, превышающем пятьдесят граммов, при отсутствии признаков незаконной предпринимательской </w:t>
      </w:r>
      <w:r>
        <w:rPr>
          <w:rFonts w:ascii="Times New Roman" w:hAnsi="Times New Roman" w:cs="Times New Roman"/>
          <w:sz w:val="24"/>
          <w:szCs w:val="24"/>
          <w:lang w:val="ru-RU"/>
        </w:rPr>
        <w:t>будет наказываться</w:t>
      </w:r>
      <w:r w:rsidRPr="00DA13AB">
        <w:rPr>
          <w:rFonts w:ascii="Times New Roman" w:hAnsi="Times New Roman" w:cs="Times New Roman"/>
          <w:sz w:val="24"/>
          <w:szCs w:val="24"/>
          <w:lang w:val="ru-RU"/>
        </w:rPr>
        <w:t xml:space="preserve"> наложение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DA13AB">
        <w:rPr>
          <w:rFonts w:ascii="Times New Roman" w:hAnsi="Times New Roman" w:cs="Times New Roman"/>
          <w:sz w:val="24"/>
          <w:szCs w:val="24"/>
          <w:lang w:val="ru-RU"/>
        </w:rPr>
        <w:t xml:space="preserve"> штрафа в размере от тридцати пяти до сорока пяти базовых величин с конфискацией орудий и средств совершения административного правонарушения или без </w:t>
      </w:r>
      <w:r>
        <w:rPr>
          <w:rFonts w:ascii="Times New Roman" w:hAnsi="Times New Roman" w:cs="Times New Roman"/>
          <w:sz w:val="24"/>
          <w:szCs w:val="24"/>
          <w:lang w:val="ru-RU"/>
        </w:rPr>
        <w:t>нее, либо административным</w:t>
      </w:r>
      <w:r w:rsidRPr="00DA13AB">
        <w:rPr>
          <w:rFonts w:ascii="Times New Roman" w:hAnsi="Times New Roman" w:cs="Times New Roman"/>
          <w:sz w:val="24"/>
          <w:szCs w:val="24"/>
          <w:lang w:val="ru-RU"/>
        </w:rPr>
        <w:t xml:space="preserve"> арест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DA13AB">
        <w:rPr>
          <w:rFonts w:ascii="Times New Roman" w:hAnsi="Times New Roman" w:cs="Times New Roman"/>
          <w:sz w:val="24"/>
          <w:szCs w:val="24"/>
          <w:lang w:val="ru-RU"/>
        </w:rPr>
        <w:t xml:space="preserve"> с конфискацией </w:t>
      </w:r>
      <w:r>
        <w:rPr>
          <w:rFonts w:ascii="Times New Roman" w:hAnsi="Times New Roman" w:cs="Times New Roman"/>
          <w:sz w:val="24"/>
          <w:szCs w:val="24"/>
          <w:lang w:val="ru-RU"/>
        </w:rPr>
        <w:t>или без нее.</w:t>
      </w:r>
    </w:p>
    <w:p w:rsidR="000D2C9E" w:rsidRDefault="000D2C9E" w:rsidP="00DA1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13AB">
        <w:rPr>
          <w:rFonts w:ascii="Times New Roman" w:hAnsi="Times New Roman" w:cs="Times New Roman"/>
          <w:sz w:val="24"/>
          <w:szCs w:val="24"/>
          <w:lang w:val="ru-RU"/>
        </w:rPr>
        <w:t>Под некурительными табачными изделиями, предназначенными для сосания и (или) жевания, в КоАП Республики Беларусь понимаются изделия (снюс, насвай и другие), изготовленные из табака (очищенной табачной пыли) и щелочного компонента (мела, извести или прочих щелочных компонентов) с добавлением или без добавления иных ингредиентов.</w:t>
      </w:r>
    </w:p>
    <w:p w:rsidR="000D2C9E" w:rsidRDefault="000D2C9E" w:rsidP="00DA1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статья 17,3 КоАП Республики Беларусь изложена в новой редакции, изменилось и ее название «</w:t>
      </w:r>
      <w:r w:rsidRPr="00EA2BEF">
        <w:rPr>
          <w:rFonts w:ascii="Times New Roman" w:hAnsi="Times New Roman" w:cs="Times New Roman"/>
          <w:sz w:val="24"/>
          <w:szCs w:val="24"/>
          <w:lang w:val="ru-RU"/>
        </w:rPr>
        <w:t>Распитие алкогольных, слабоалкогольных напитков или пива, потребление наркотических средств, психотропных веществ или их аналогов в общественном месте либо появление в общественном месте или на работе в состоянии опьянения</w:t>
      </w:r>
      <w:r>
        <w:rPr>
          <w:rFonts w:ascii="Times New Roman" w:hAnsi="Times New Roman" w:cs="Times New Roman"/>
          <w:sz w:val="24"/>
          <w:szCs w:val="24"/>
          <w:lang w:val="ru-RU"/>
        </w:rPr>
        <w:t>». Данная статья предусматривает ответственность  за п</w:t>
      </w:r>
      <w:r w:rsidRPr="00EA2BEF">
        <w:rPr>
          <w:rFonts w:ascii="Times New Roman" w:hAnsi="Times New Roman" w:cs="Times New Roman"/>
          <w:sz w:val="24"/>
          <w:szCs w:val="24"/>
          <w:lang w:val="ru-RU"/>
        </w:rPr>
        <w:t>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 общественную нравственность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EA2BEF">
        <w:rPr>
          <w:rFonts w:ascii="Times New Roman" w:hAnsi="Times New Roman" w:cs="Times New Roman"/>
          <w:sz w:val="24"/>
          <w:szCs w:val="24"/>
          <w:lang w:val="ru-RU"/>
        </w:rPr>
        <w:t>наложение штрафа в размере от пяти до десяти базовых величин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D2C9E" w:rsidRDefault="000D2C9E" w:rsidP="00EA2B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Теперь н</w:t>
      </w:r>
      <w:r w:rsidRPr="00EA2BEF">
        <w:rPr>
          <w:rFonts w:ascii="Times New Roman" w:hAnsi="Times New Roman" w:cs="Times New Roman"/>
          <w:sz w:val="24"/>
          <w:szCs w:val="24"/>
          <w:lang w:val="ru-RU"/>
        </w:rPr>
        <w:t>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чреваты штрафом от 8 до 12 базовых величин, а </w:t>
      </w:r>
      <w:r w:rsidRPr="00EA2B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EA2BEF">
        <w:rPr>
          <w:rFonts w:ascii="Times New Roman" w:hAnsi="Times New Roman" w:cs="Times New Roman"/>
          <w:color w:val="000000"/>
          <w:sz w:val="24"/>
          <w:szCs w:val="24"/>
        </w:rPr>
        <w:t>отребление без назначения врача-специалиста наркотических средств или психотропных веществ в общественном месте либо потребление их аналогов в общественном месте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 наказываться штрафом от 10 до 15 базовых величин.</w:t>
      </w:r>
    </w:p>
    <w:p w:rsidR="000D2C9E" w:rsidRDefault="000D2C9E" w:rsidP="00EA2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Нововведения в административном законодательстве коснулись и «увеселительных заведении» и мест массового отдыха молодежи. Так.согласно новой статье 17,15 </w:t>
      </w:r>
      <w:r>
        <w:rPr>
          <w:rFonts w:ascii="Times New Roman" w:hAnsi="Times New Roman" w:cs="Times New Roman"/>
          <w:sz w:val="24"/>
          <w:szCs w:val="24"/>
          <w:lang w:val="ru-RU"/>
        </w:rPr>
        <w:t>КоАП Республики Беларусь, непринятие индивидуальным предпринимателем либо уполномоченным должностным лицом юридического лица предусмотренных законодательством мер по недопущению на дискотеках, в культурно-развлекательных (ночных) клубах, игорных заведениях потребления наркотических средств или психотропных веществ, либо приобретения и сбыта наркотиков, а также не информирование ОВД (Копыльский РОВД) о выявлении фактов совершения таких действий. если в этих деяниях нет состава преступления, влекут наложение штрафа в разере от 10 до 20 базовых величин, а на индивидуального предпринимателя – от 20 до 50 базовых величин, на юридическое лицо от 50 до 100 базовых величин.</w:t>
      </w:r>
    </w:p>
    <w:p w:rsidR="000D2C9E" w:rsidRDefault="000D2C9E" w:rsidP="00F51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Статья 22,16 КоАП Республики Беларусь (нарушение требований по использованию национального сегмента сети Интернет) дополнена двумя новыми частями. Отныне неисполнение владельцем интернет-ресурса уведомления Министерства информации о необходимости удаления сообщения или материала, направленных на незаконный оборот наркотических средств, психотропных веществ, их прекорсоров и аналогов, наказывается наложением штрафа от 5 до 20 базовых величин, для индивидуального предпринимателя – от 20 до 50 базовых величин, на юридическое лицо до 100 базовых величин.</w:t>
      </w:r>
    </w:p>
    <w:p w:rsidR="000D2C9E" w:rsidRDefault="000D2C9E" w:rsidP="00F51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2C9E" w:rsidRDefault="000D2C9E" w:rsidP="00C51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2C9E" w:rsidRDefault="000D2C9E" w:rsidP="001A0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Первый заместитель начальника Копыльского РОВД-</w:t>
      </w:r>
    </w:p>
    <w:p w:rsidR="000D2C9E" w:rsidRDefault="000D2C9E" w:rsidP="001A0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начальник криминальной милиции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>А.А. Мамчиц</w:t>
      </w:r>
    </w:p>
    <w:p w:rsidR="000D2C9E" w:rsidRPr="009861FF" w:rsidRDefault="000D2C9E" w:rsidP="001A0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D2C9E" w:rsidRPr="009861FF" w:rsidSect="00B64ECB">
      <w:pgSz w:w="11906" w:h="16838"/>
      <w:pgMar w:top="709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141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3F3"/>
    <w:rsid w:val="000B5088"/>
    <w:rsid w:val="000D2C9E"/>
    <w:rsid w:val="001A054A"/>
    <w:rsid w:val="00726EA5"/>
    <w:rsid w:val="00743449"/>
    <w:rsid w:val="007F7071"/>
    <w:rsid w:val="00937C8A"/>
    <w:rsid w:val="009540B1"/>
    <w:rsid w:val="009861FF"/>
    <w:rsid w:val="00A17F0D"/>
    <w:rsid w:val="00B64ECB"/>
    <w:rsid w:val="00C00FF8"/>
    <w:rsid w:val="00C51AA8"/>
    <w:rsid w:val="00DA13AB"/>
    <w:rsid w:val="00EA2BEF"/>
    <w:rsid w:val="00EE13F3"/>
    <w:rsid w:val="00F51961"/>
    <w:rsid w:val="00F91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088"/>
    <w:pPr>
      <w:spacing w:after="200" w:line="276" w:lineRule="auto"/>
    </w:pPr>
    <w:rPr>
      <w:rFonts w:cs="Calibri"/>
      <w:lang w:val="be-BY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04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892</Words>
  <Characters>5089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</dc:creator>
  <cp:keywords/>
  <dc:description/>
  <cp:lastModifiedBy>Customer</cp:lastModifiedBy>
  <cp:revision>7</cp:revision>
  <dcterms:created xsi:type="dcterms:W3CDTF">2016-09-13T08:33:00Z</dcterms:created>
  <dcterms:modified xsi:type="dcterms:W3CDTF">2016-09-13T09:11:00Z</dcterms:modified>
</cp:coreProperties>
</file>